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 xml:space="preserve">Охрана здоровья обучающихся (курсантов) включает в себя: </w:t>
      </w:r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 xml:space="preserve">- оказание первичной медико-санитарной помощи в порядке, установленном законодательством в сфере охраны здоровья; </w:t>
      </w:r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 xml:space="preserve"> - определение оптимальной учебной, </w:t>
      </w:r>
      <w:proofErr w:type="spellStart"/>
      <w:r w:rsidRPr="007B221C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B221C">
        <w:rPr>
          <w:rFonts w:ascii="Times New Roman" w:hAnsi="Times New Roman" w:cs="Times New Roman"/>
          <w:sz w:val="24"/>
          <w:szCs w:val="24"/>
        </w:rPr>
        <w:t xml:space="preserve"> нагрузки, режима учебных занятий;</w:t>
      </w:r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 xml:space="preserve"> - обучение навыкам здорового образа жизни и их пропаганду в рамках требований охраны труда; </w:t>
      </w:r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>- организацию работы по профилактики заболеваний и оздоровлению обучающихся, для занятия ими физической культурой и спортом;</w:t>
      </w:r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 xml:space="preserve"> - рекомендаций по прохождению обучающимися, в соответствии с законодательством РФ, периодических медицинских осмотров и диспансеризации;</w:t>
      </w:r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 xml:space="preserve"> - профилактику и запрещение курения, употребления алкогольных и слабоалкогольных напитков, пива, наркотических средств и психотропных веществ, их </w:t>
      </w:r>
      <w:proofErr w:type="spellStart"/>
      <w:r w:rsidRPr="007B221C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7B221C">
        <w:rPr>
          <w:rFonts w:ascii="Times New Roman" w:hAnsi="Times New Roman" w:cs="Times New Roman"/>
          <w:sz w:val="24"/>
          <w:szCs w:val="24"/>
        </w:rPr>
        <w:t xml:space="preserve"> и аналогов; </w:t>
      </w:r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>- обеспечение безопасности обучающихся (курсантов) во время пребывания в образовательном учреждении;</w:t>
      </w:r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 xml:space="preserve"> - профилактику несчастных случаев с </w:t>
      </w:r>
      <w:proofErr w:type="gramStart"/>
      <w:r w:rsidRPr="007B221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221C">
        <w:rPr>
          <w:rFonts w:ascii="Times New Roman" w:hAnsi="Times New Roman" w:cs="Times New Roman"/>
          <w:sz w:val="24"/>
          <w:szCs w:val="24"/>
        </w:rPr>
        <w:t xml:space="preserve"> во время пребывания в образовательном учреждении; </w:t>
      </w:r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>- проведение санитарно-противоэпидемиологических и профилактических мероприятий, осуществляющихся в рамках рекомендаций по ежегодной вакцинации от гриппа и энцефалита и других инфекционных заболеваний в соответствии с Паспортом прививок;</w:t>
      </w:r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 xml:space="preserve"> - оборудование и содержание помещений образовательного учреждения в соответствии с санитарно-гигиеническими нормами;</w:t>
      </w:r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 xml:space="preserve"> - психолого-педагогическая помощь учащимся и курсантам;</w:t>
      </w:r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 xml:space="preserve"> - помощь в социальной адаптации учащимся с ограниченными возможностями здоровья. </w:t>
      </w:r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 xml:space="preserve">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осуществляется образовательной организацией </w:t>
      </w:r>
      <w:r>
        <w:rPr>
          <w:rFonts w:ascii="Times New Roman" w:hAnsi="Times New Roman" w:cs="Times New Roman"/>
          <w:sz w:val="24"/>
          <w:szCs w:val="24"/>
        </w:rPr>
        <w:t>ПОУ Таганрогская ОТШ РО</w:t>
      </w:r>
      <w:r w:rsidRPr="007B221C">
        <w:rPr>
          <w:rFonts w:ascii="Times New Roman" w:hAnsi="Times New Roman" w:cs="Times New Roman"/>
          <w:sz w:val="24"/>
          <w:szCs w:val="24"/>
        </w:rPr>
        <w:t xml:space="preserve"> ДОСААФ России РО: </w:t>
      </w:r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>-осуществляет своевременную специальную оценку условий труда;</w:t>
      </w:r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 xml:space="preserve"> - создает условия, гарантирующие охрану и укрепление здоровья курсантов и учащимся;</w:t>
      </w:r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 xml:space="preserve"> - учебная нагрузка устанавливается на основе санитарно-эпидемиологических требований к условиям и организации обучения в ПОУ </w:t>
      </w:r>
      <w:r>
        <w:rPr>
          <w:rFonts w:ascii="Times New Roman" w:hAnsi="Times New Roman" w:cs="Times New Roman"/>
          <w:sz w:val="24"/>
          <w:szCs w:val="24"/>
        </w:rPr>
        <w:t xml:space="preserve">Таганрогская ОТШ </w:t>
      </w:r>
      <w:r w:rsidRPr="007B2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21C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7B221C">
        <w:rPr>
          <w:rFonts w:ascii="Times New Roman" w:hAnsi="Times New Roman" w:cs="Times New Roman"/>
          <w:sz w:val="24"/>
          <w:szCs w:val="24"/>
        </w:rPr>
        <w:t xml:space="preserve"> ДОСААФ России РО: - количество экзаменов и зачетов в процессе промежуточной аттестации по программам подготовки водителей различных категорий не превышает количества предусмотренных образовательной программой подготовки водителей и рабочей программой подготовки водителей.</w:t>
      </w:r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 xml:space="preserve"> - с учетом того, что обучение осуществляется на предметах повышенной опасности, руководитель, МПО (преподаватели), на вводном учебном занятии проводят инструктаж по технике безопасности</w:t>
      </w:r>
      <w:proofErr w:type="gramStart"/>
      <w:r w:rsidRPr="007B22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 xml:space="preserve"> - организацию оказания доврачебной медико-санитарной помощи обучающимся (курсантам) осуществляется в лицензированном медицинском кабинете образовательной организации. </w:t>
      </w:r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 xml:space="preserve">Профессиональные осмотры сотрудников организации осуществляются на договорных условиях с медицинскими учреждениями. </w:t>
      </w:r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 xml:space="preserve">В расписание учебных занятий предусмотрены перемены достаточной продолжительности. </w:t>
      </w:r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 xml:space="preserve">- учреждение осуществляет влажную уборку учебных и служебных помещений, рекреаций, поддерживает режим проветривания помещений с применением моющих и дезинфицирующих средств. </w:t>
      </w:r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 xml:space="preserve">- психолого-педагогическая и социальная помощь курсантам, испытывающим трудности в освоении программ профессиональной подготовки водителей, осуществляется </w:t>
      </w:r>
      <w:r w:rsidRPr="007B221C">
        <w:rPr>
          <w:rFonts w:ascii="Times New Roman" w:hAnsi="Times New Roman" w:cs="Times New Roman"/>
          <w:sz w:val="24"/>
          <w:szCs w:val="24"/>
        </w:rPr>
        <w:lastRenderedPageBreak/>
        <w:t xml:space="preserve">преподавателями учебной организации, а также психологическое сопровождение с привлечением психолога. </w:t>
      </w:r>
    </w:p>
    <w:p w:rsid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21C">
        <w:rPr>
          <w:rFonts w:ascii="Times New Roman" w:hAnsi="Times New Roman" w:cs="Times New Roman"/>
          <w:sz w:val="24"/>
          <w:szCs w:val="24"/>
        </w:rPr>
        <w:t xml:space="preserve">Помощь включает в себя: создание благоприятного эмоционально-психологического климата на учебных теоретических занятиях, во время практического обучения вождению, сдачи экзаменов всех уровней, во время организации и проведения </w:t>
      </w:r>
      <w:proofErr w:type="spellStart"/>
      <w:r w:rsidRPr="007B221C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7B221C">
        <w:rPr>
          <w:rFonts w:ascii="Times New Roman" w:hAnsi="Times New Roman" w:cs="Times New Roman"/>
          <w:sz w:val="24"/>
          <w:szCs w:val="24"/>
        </w:rPr>
        <w:t xml:space="preserve"> мероприятий; содействие формированию у курсантов и учащимся адекватной самооценки, познавательной мотивации; психолого-педагогическая помощь в адаптации и психологическое сопровождение обучения учащихся-инвалидов и лиц с ограниченными возможностями здоровья (ВОЗ);</w:t>
      </w:r>
      <w:proofErr w:type="gramEnd"/>
      <w:r w:rsidRPr="007B22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221C">
        <w:rPr>
          <w:rFonts w:ascii="Times New Roman" w:hAnsi="Times New Roman" w:cs="Times New Roman"/>
          <w:sz w:val="24"/>
          <w:szCs w:val="24"/>
        </w:rPr>
        <w:t xml:space="preserve">содействие развитию у учащимся и курсантов ответственности за свою жизнь; содействие в развитии обучающихся, курсантов и работников ПОУ </w:t>
      </w:r>
      <w:r>
        <w:rPr>
          <w:rFonts w:ascii="Times New Roman" w:hAnsi="Times New Roman" w:cs="Times New Roman"/>
          <w:sz w:val="24"/>
          <w:szCs w:val="24"/>
        </w:rPr>
        <w:t>Таганрогская ОТШ</w:t>
      </w:r>
      <w:r w:rsidRPr="007B221C">
        <w:rPr>
          <w:rFonts w:ascii="Times New Roman" w:hAnsi="Times New Roman" w:cs="Times New Roman"/>
          <w:sz w:val="24"/>
          <w:szCs w:val="24"/>
        </w:rPr>
        <w:t xml:space="preserve"> РО ДОСААФ России РО в приобретении навыков психологической </w:t>
      </w:r>
      <w:proofErr w:type="spellStart"/>
      <w:r w:rsidRPr="007B221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B22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221C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7B221C">
        <w:rPr>
          <w:rFonts w:ascii="Times New Roman" w:hAnsi="Times New Roman" w:cs="Times New Roman"/>
          <w:sz w:val="24"/>
          <w:szCs w:val="24"/>
        </w:rPr>
        <w:t xml:space="preserve">; развитие личностного и профессионального потенциала будущего водителя посредством активизации самопознания и саморазвития; оказание психологической помощи и поддержки всем участникам образовательного процесса; </w:t>
      </w:r>
      <w:proofErr w:type="gramEnd"/>
    </w:p>
    <w:p w:rsidR="00000000" w:rsidRPr="007B221C" w:rsidRDefault="007B221C" w:rsidP="007B2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1C">
        <w:rPr>
          <w:rFonts w:ascii="Times New Roman" w:hAnsi="Times New Roman" w:cs="Times New Roman"/>
          <w:sz w:val="24"/>
          <w:szCs w:val="24"/>
        </w:rPr>
        <w:t>- учащиеся и курсанты допускаются к занятиям в Автошколе после перенесенного заболевания только при наличии справки врача терапевта (иного лечащего врача)</w:t>
      </w:r>
      <w:proofErr w:type="gramStart"/>
      <w:r w:rsidRPr="007B22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221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B22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221C">
        <w:rPr>
          <w:rFonts w:ascii="Times New Roman" w:hAnsi="Times New Roman" w:cs="Times New Roman"/>
          <w:sz w:val="24"/>
          <w:szCs w:val="24"/>
        </w:rPr>
        <w:t xml:space="preserve"> Автошколе организуется работа по профилактике инфекционных и неинфекционных заболеваний. Педагогические сотрудники ОУ и обслуживающий (технический) персонал ежегодно проходят медицинский </w:t>
      </w:r>
      <w:r>
        <w:rPr>
          <w:rFonts w:ascii="Times New Roman" w:hAnsi="Times New Roman" w:cs="Times New Roman"/>
          <w:sz w:val="24"/>
          <w:szCs w:val="24"/>
        </w:rPr>
        <w:t>осмотр и необходимую вакцинацию.</w:t>
      </w:r>
    </w:p>
    <w:sectPr w:rsidR="00000000" w:rsidRPr="007B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221C"/>
    <w:rsid w:val="007B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2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692</Words>
  <Characters>3946</Characters>
  <Application>Microsoft Office Word</Application>
  <DocSecurity>0</DocSecurity>
  <Lines>32</Lines>
  <Paragraphs>9</Paragraphs>
  <ScaleCrop>false</ScaleCrop>
  <Company>Krokoz™ Inc.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ДОСААФ</dc:creator>
  <cp:keywords/>
  <dc:description/>
  <cp:lastModifiedBy>ДОСААФ</cp:lastModifiedBy>
  <cp:revision>2</cp:revision>
  <dcterms:created xsi:type="dcterms:W3CDTF">2022-02-14T14:41:00Z</dcterms:created>
  <dcterms:modified xsi:type="dcterms:W3CDTF">2022-02-14T14:47:00Z</dcterms:modified>
</cp:coreProperties>
</file>